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FC" w:rsidRPr="004A79FC" w:rsidRDefault="004A79FC" w:rsidP="004A79FC">
      <w:pPr>
        <w:spacing w:line="500" w:lineRule="exact"/>
        <w:jc w:val="center"/>
        <w:outlineLvl w:val="0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bookmarkStart w:id="0" w:name="_Toc501696294"/>
      <w:bookmarkStart w:id="1" w:name="_Toc509585269"/>
      <w:r w:rsidRPr="004A79FC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应用物理学专业培养方案</w:t>
      </w:r>
      <w:bookmarkEnd w:id="0"/>
      <w:bookmarkEnd w:id="1"/>
    </w:p>
    <w:p w:rsidR="004A79FC" w:rsidRPr="004A79FC" w:rsidRDefault="004A79FC" w:rsidP="004A79FC">
      <w:pPr>
        <w:spacing w:line="500" w:lineRule="exact"/>
        <w:jc w:val="center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（2011年版）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2" w:name="_Toc509585270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一、专业代码及专业名称</w:t>
      </w:r>
      <w:bookmarkEnd w:id="2"/>
    </w:p>
    <w:p w:rsidR="004A79FC" w:rsidRPr="004A79FC" w:rsidRDefault="004A79FC" w:rsidP="004A79FC">
      <w:pPr>
        <w:spacing w:line="360" w:lineRule="auto"/>
        <w:ind w:firstLineChars="200" w:firstLine="48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4A79FC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专业代码：</w:t>
      </w: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070202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专业名称：</w:t>
      </w: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应用物理学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3" w:name="_Toc509585271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二、培养目标及规格</w:t>
      </w:r>
      <w:bookmarkEnd w:id="3"/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（一）培养目标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本专业培养德、智、体全面发展的，具有扎实的物理学理论基础和实验技能，具有良好的科学实验素养、较强的计算机应用能力和较高的外语水平，善于综合运用物理学基本理论和实验技术，从事科研、技术和相关管理工作的专门人才。</w:t>
      </w: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（二）培养规格</w:t>
      </w: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1．德育方面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坚持党的基本路线，拥护党的各项方针政策；热爱祖国，奉献社会，树立科学的世界观、价值观和人生观；具有改革创新意识；具有团队精神和良好的思想道德素质及专业思想素质。</w:t>
      </w: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2．智育方面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（1）掌握物理学的基本理论和基本知识，具有较强的分析问题和解决问题能力，具有较强的创新意识、实践能力和良好的科学文化素养。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（2）掌握用数学知识处理物理问题的基本理论和基本方法，具有扎实的数学基础。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（3）材料物理方向的毕业生，应掌握有关材料物理领域的专业知识，具备运用相关知识和技能进行技术开发、应用研究和相应管理工作的能力。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（4）无线电物理方向的毕业生，应掌握宽广厚实的物理学和无线电物理方向的专业知识，具备从事无线电物理以及相关领域的技术开发和应用研究等能力。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（5）掌握文献检索、资料查询及运用现代信息技术获取相关信息的基本方法。具有一定的实验设计能力，能够归纳、整理、分析实验结果，撰写科技论文，参与学术交流。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（6）掌握一种外国语，具有说、写、读、译的基本能力。掌握计算机的基本理论，具备使用计算机编程计算的能力。</w:t>
      </w: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lastRenderedPageBreak/>
        <w:t>3．体育、美育及其它方面</w:t>
      </w:r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掌握体育运动的基本知识和科学锻炼身体的基本方法，达到国家规定的《大学生体育合格标准》。具有良好的卫生习惯和生活习惯，具有健康的身体素质和心理素质，具备一定的艺术审美修养。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4" w:name="_Toc509585272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三、专业主干课程</w:t>
      </w:r>
      <w:bookmarkEnd w:id="4"/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高等数学、力学、热学、光学、电磁学、原子物理学、理论力学、量子力学、热力学与统计物理、电动力学、固体物理、材料物理、计算物理学、高频电子线路、电磁场与电磁波。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5" w:name="_Toc509585273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四、学制和修业年限</w:t>
      </w:r>
      <w:bookmarkEnd w:id="5"/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基本学制4年。修业年限3-7年，学生可根据自身情况，选择提前或推迟毕业。学生至少应修满169学分。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6" w:name="_Toc509585274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五、授予学位</w:t>
      </w:r>
      <w:bookmarkEnd w:id="6"/>
    </w:p>
    <w:p w:rsidR="004A79FC" w:rsidRPr="004A79FC" w:rsidRDefault="004A79FC" w:rsidP="004A79FC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理学学士。</w:t>
      </w: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7" w:name="_Toc509585275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六、课程结构及学分构成</w:t>
      </w:r>
      <w:bookmarkEnd w:id="7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应用物理学专业课程结构及学分构成表</w:t>
      </w: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2"/>
        <w:gridCol w:w="1328"/>
        <w:gridCol w:w="1012"/>
        <w:gridCol w:w="1148"/>
        <w:gridCol w:w="1176"/>
        <w:gridCol w:w="1096"/>
        <w:gridCol w:w="1913"/>
      </w:tblGrid>
      <w:tr w:rsidR="004A79FC" w:rsidRPr="004A79FC" w:rsidTr="00066D9E">
        <w:trPr>
          <w:trHeight w:hRule="exact" w:val="510"/>
          <w:jc w:val="center"/>
        </w:trPr>
        <w:tc>
          <w:tcPr>
            <w:tcW w:w="4650" w:type="dxa"/>
            <w:gridSpan w:val="4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课程结构（学分）</w:t>
            </w: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学分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占总学分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的比例%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A79FC" w:rsidRPr="004A79FC" w:rsidTr="00066D9E">
        <w:trPr>
          <w:cantSplit/>
          <w:trHeight w:val="261"/>
          <w:jc w:val="center"/>
        </w:trPr>
        <w:tc>
          <w:tcPr>
            <w:tcW w:w="2490" w:type="dxa"/>
            <w:gridSpan w:val="2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必修课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（131学分）</w:t>
            </w:r>
          </w:p>
        </w:tc>
        <w:tc>
          <w:tcPr>
            <w:tcW w:w="216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49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66"/>
                <w:sz w:val="18"/>
                <w:szCs w:val="18"/>
                <w:highlight w:val="green"/>
              </w:rPr>
            </w:pPr>
          </w:p>
        </w:tc>
      </w:tr>
      <w:tr w:rsidR="004A79FC" w:rsidRPr="004A79FC" w:rsidTr="00066D9E">
        <w:trPr>
          <w:trHeight w:val="141"/>
          <w:jc w:val="center"/>
        </w:trPr>
        <w:tc>
          <w:tcPr>
            <w:tcW w:w="2490" w:type="dxa"/>
            <w:gridSpan w:val="2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42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59"/>
          <w:jc w:val="center"/>
        </w:trPr>
        <w:tc>
          <w:tcPr>
            <w:tcW w:w="2490" w:type="dxa"/>
            <w:gridSpan w:val="2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40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hRule="exact" w:val="379"/>
          <w:jc w:val="center"/>
        </w:trPr>
        <w:tc>
          <w:tcPr>
            <w:tcW w:w="1162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选修课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（38学分）</w:t>
            </w:r>
          </w:p>
        </w:tc>
        <w:tc>
          <w:tcPr>
            <w:tcW w:w="13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限制性选修课</w:t>
            </w:r>
          </w:p>
        </w:tc>
        <w:tc>
          <w:tcPr>
            <w:tcW w:w="216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专业拓展平台课程</w:t>
            </w: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24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hRule="exact" w:val="290"/>
          <w:jc w:val="center"/>
        </w:trPr>
        <w:tc>
          <w:tcPr>
            <w:tcW w:w="1162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任意性选修课</w:t>
            </w:r>
          </w:p>
        </w:tc>
        <w:tc>
          <w:tcPr>
            <w:tcW w:w="1012" w:type="dxa"/>
            <w:vMerge w:val="restart"/>
            <w:tcBorders>
              <w:right w:val="single" w:sz="4" w:space="0" w:color="auto"/>
            </w:tcBorders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素质拓展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平台课</w:t>
            </w: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程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院系级任选课</w:t>
            </w:r>
          </w:p>
        </w:tc>
        <w:tc>
          <w:tcPr>
            <w:tcW w:w="1176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14</w:t>
            </w:r>
          </w:p>
        </w:tc>
        <w:tc>
          <w:tcPr>
            <w:tcW w:w="1096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91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含跨专业修读10学分</w:t>
            </w:r>
          </w:p>
        </w:tc>
      </w:tr>
      <w:tr w:rsidR="004A79FC" w:rsidRPr="004A79FC" w:rsidTr="00066D9E">
        <w:trPr>
          <w:trHeight w:hRule="exact" w:val="280"/>
          <w:jc w:val="center"/>
        </w:trPr>
        <w:tc>
          <w:tcPr>
            <w:tcW w:w="1162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right w:val="single" w:sz="4" w:space="0" w:color="auto"/>
            </w:tcBorders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校级公选课</w:t>
            </w:r>
          </w:p>
        </w:tc>
        <w:tc>
          <w:tcPr>
            <w:tcW w:w="1176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hRule="exact" w:val="364"/>
          <w:jc w:val="center"/>
        </w:trPr>
        <w:tc>
          <w:tcPr>
            <w:tcW w:w="249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合计</w:t>
            </w:r>
          </w:p>
        </w:tc>
        <w:tc>
          <w:tcPr>
            <w:tcW w:w="2160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169</w:t>
            </w:r>
          </w:p>
        </w:tc>
        <w:tc>
          <w:tcPr>
            <w:tcW w:w="109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1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sectPr w:rsidR="004A79FC" w:rsidRPr="004A79FC" w:rsidSect="001048D6">
          <w:footerReference w:type="default" r:id="rId7"/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  <w:bookmarkStart w:id="8" w:name="_Toc509585276"/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七、实践性教学环节构成</w:t>
      </w:r>
      <w:bookmarkEnd w:id="8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4A79FC">
        <w:rPr>
          <w:rFonts w:ascii="Times New Roman" w:eastAsia="楷体_GB2312" w:hAnsi="Times New Roman" w:cs="Times New Roman"/>
          <w:b/>
          <w:color w:val="000000"/>
          <w:sz w:val="24"/>
          <w:szCs w:val="24"/>
        </w:rPr>
        <w:t>实践性教学环节构成</w:t>
      </w:r>
      <w:r w:rsidRPr="004A79FC">
        <w:rPr>
          <w:rFonts w:ascii="Times New Roman" w:eastAsia="楷体_GB2312" w:hAnsi="Times New Roman" w:cs="Times New Roman" w:hint="eastAsia"/>
          <w:b/>
          <w:color w:val="000000"/>
          <w:sz w:val="24"/>
          <w:szCs w:val="24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28"/>
        <w:gridCol w:w="618"/>
        <w:gridCol w:w="1800"/>
        <w:gridCol w:w="1606"/>
        <w:gridCol w:w="2276"/>
      </w:tblGrid>
      <w:tr w:rsidR="004A79FC" w:rsidRPr="004A79FC" w:rsidTr="00066D9E">
        <w:trPr>
          <w:trHeight w:val="415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名  称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课内学时或周数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安排学期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4A79FC" w:rsidRPr="004A79FC" w:rsidTr="00066D9E">
        <w:trPr>
          <w:trHeight w:val="415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实验课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500学时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415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课程实践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264学时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415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生产见习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415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学年论文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第三、五学期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28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金工实习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第六学期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28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18周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28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8周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28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实践创新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学生申请，物电学院认定</w:t>
            </w:r>
          </w:p>
        </w:tc>
      </w:tr>
      <w:tr w:rsidR="004A79FC" w:rsidRPr="004A79FC" w:rsidTr="00066D9E">
        <w:trPr>
          <w:trHeight w:val="228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国防教育与军事训练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trHeight w:val="242"/>
          <w:jc w:val="center"/>
        </w:trPr>
        <w:tc>
          <w:tcPr>
            <w:tcW w:w="222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1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0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4A79FC"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br w:type="page"/>
      </w:r>
      <w:bookmarkStart w:id="9" w:name="_Toc509585277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八、应用物理学专业指导性教学计划总表</w:t>
      </w:r>
      <w:bookmarkEnd w:id="9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color w:val="000000"/>
          <w:sz w:val="28"/>
          <w:szCs w:val="24"/>
        </w:rPr>
      </w:pPr>
      <w:r w:rsidRPr="004A79FC">
        <w:rPr>
          <w:rFonts w:ascii="Times New Roman" w:eastAsia="楷体_GB2312" w:hAnsi="Times New Roman" w:cs="Times New Roman" w:hint="eastAsia"/>
          <w:b/>
          <w:color w:val="000000"/>
          <w:sz w:val="24"/>
          <w:szCs w:val="24"/>
        </w:rPr>
        <w:t>应用物理学</w:t>
      </w:r>
      <w:r w:rsidRPr="004A79FC">
        <w:rPr>
          <w:rFonts w:ascii="Times New Roman" w:eastAsia="楷体_GB2312" w:hAnsi="Times New Roman" w:cs="Times New Roman"/>
          <w:b/>
          <w:color w:val="000000"/>
          <w:sz w:val="24"/>
          <w:szCs w:val="24"/>
        </w:rPr>
        <w:t>专业</w:t>
      </w:r>
      <w:r w:rsidRPr="004A79FC">
        <w:rPr>
          <w:rFonts w:ascii="Times New Roman" w:eastAsia="楷体_GB2312" w:hAnsi="Times New Roman" w:cs="Times New Roman" w:hint="eastAsia"/>
          <w:b/>
          <w:color w:val="000000"/>
          <w:sz w:val="24"/>
          <w:szCs w:val="24"/>
        </w:rPr>
        <w:t>指导性</w:t>
      </w:r>
      <w:r w:rsidRPr="004A79FC">
        <w:rPr>
          <w:rFonts w:ascii="Times New Roman" w:eastAsia="楷体_GB2312" w:hAnsi="Times New Roman" w:cs="Times New Roman"/>
          <w:b/>
          <w:color w:val="000000"/>
          <w:sz w:val="24"/>
          <w:szCs w:val="24"/>
        </w:rPr>
        <w:t>教学计划总表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724"/>
        <w:gridCol w:w="898"/>
        <w:gridCol w:w="2219"/>
        <w:gridCol w:w="504"/>
        <w:gridCol w:w="634"/>
        <w:gridCol w:w="588"/>
        <w:gridCol w:w="464"/>
        <w:gridCol w:w="534"/>
        <w:gridCol w:w="461"/>
        <w:gridCol w:w="703"/>
      </w:tblGrid>
      <w:tr w:rsidR="004A79FC" w:rsidRPr="004A79FC" w:rsidTr="00066D9E">
        <w:trPr>
          <w:jc w:val="center"/>
        </w:trPr>
        <w:tc>
          <w:tcPr>
            <w:tcW w:w="1161" w:type="dxa"/>
            <w:gridSpan w:val="2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课程结构</w:t>
            </w:r>
          </w:p>
        </w:tc>
        <w:tc>
          <w:tcPr>
            <w:tcW w:w="898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编号</w:t>
            </w:r>
          </w:p>
        </w:tc>
        <w:tc>
          <w:tcPr>
            <w:tcW w:w="2219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504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分</w:t>
            </w:r>
          </w:p>
        </w:tc>
        <w:tc>
          <w:tcPr>
            <w:tcW w:w="1686" w:type="dxa"/>
            <w:gridSpan w:val="3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34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课外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学时</w:t>
            </w:r>
          </w:p>
        </w:tc>
        <w:tc>
          <w:tcPr>
            <w:tcW w:w="461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周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时</w:t>
            </w:r>
          </w:p>
        </w:tc>
        <w:tc>
          <w:tcPr>
            <w:tcW w:w="703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建议修读学期</w:t>
            </w:r>
          </w:p>
        </w:tc>
      </w:tr>
      <w:tr w:rsidR="004A79FC" w:rsidRPr="004A79FC" w:rsidTr="00066D9E">
        <w:trPr>
          <w:jc w:val="center"/>
        </w:trPr>
        <w:tc>
          <w:tcPr>
            <w:tcW w:w="1161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21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合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计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讲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授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实验</w:t>
            </w:r>
          </w:p>
        </w:tc>
        <w:tc>
          <w:tcPr>
            <w:tcW w:w="5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bookmarkStart w:id="10" w:name="OLE_LINK2" w:colFirst="5" w:colLast="5"/>
            <w:bookmarkStart w:id="11" w:name="OLE_LINK19" w:colFirst="4" w:colLast="10"/>
            <w:bookmarkStart w:id="12" w:name="OLE_LINK20" w:colFirst="4" w:colLast="10"/>
            <w:bookmarkStart w:id="13" w:name="_Hlk277099558"/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必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修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通识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教育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平台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51030213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16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51030222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51030233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trHeight w:val="640"/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51030256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16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51030272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58030011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53030214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53030224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53030234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53030244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56030512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56030521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56030572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56030471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59030221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大学体育Ⅱ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59030231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大学体育Ⅲ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59030241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大学体育Ⅳ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61030011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2周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14030011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17030011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67030021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20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69030052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bookmarkEnd w:id="10"/>
      <w:bookmarkEnd w:id="11"/>
      <w:bookmarkEnd w:id="12"/>
      <w:bookmarkEnd w:id="13"/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49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818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750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68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 xml:space="preserve"> 264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学科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基础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平台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02030012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03030516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96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96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03030524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03030534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04310016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力学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96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96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04310023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热学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04310034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电磁学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04310043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光学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04310054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原子物理学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04310062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普通物理实验Ⅰ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9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04310072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普通物理实验Ⅱ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04310082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普通物理实验Ⅲ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728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629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99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03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shd w:val="clear" w:color="auto" w:fill="FFFFFF"/>
            <w:vAlign w:val="center"/>
          </w:tcPr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专业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基础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平台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</w:t>
            </w: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A79FC" w:rsidRPr="004A79FC" w:rsidRDefault="004A79FC" w:rsidP="004A79F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04310412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04310421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bookmarkStart w:id="14" w:name="OLE_LINK11" w:colFirst="4" w:colLast="10"/>
            <w:bookmarkStart w:id="15" w:name="OLE_LINK12" w:colFirst="4" w:colLast="10"/>
            <w:bookmarkStart w:id="16" w:name="_Hlk288413843"/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04310296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04310306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毕业论文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8周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8周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60030011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学年论文Ⅰ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60030021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90"/>
                <w:sz w:val="18"/>
                <w:szCs w:val="18"/>
              </w:rPr>
              <w:t>学年论文Ⅱ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04310094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固体物理学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04310104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理论力学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04310114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电动力学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04310124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热力学与统计物理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04310134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量子力学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588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64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60031133</w:t>
            </w:r>
          </w:p>
        </w:tc>
        <w:tc>
          <w:tcPr>
            <w:tcW w:w="221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w w:val="80"/>
                <w:sz w:val="18"/>
                <w:szCs w:val="18"/>
              </w:rPr>
              <w:t>实践创新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88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4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4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61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bookmarkEnd w:id="14"/>
      <w:bookmarkEnd w:id="15"/>
      <w:bookmarkEnd w:id="16"/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FFFFFF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40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360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360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jc w:val="center"/>
        </w:trPr>
        <w:tc>
          <w:tcPr>
            <w:tcW w:w="43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41" w:type="dxa"/>
            <w:gridSpan w:val="3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504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634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 xml:space="preserve"> 1908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1741</w:t>
            </w:r>
          </w:p>
        </w:tc>
        <w:tc>
          <w:tcPr>
            <w:tcW w:w="46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53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46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sectPr w:rsidR="004A79FC" w:rsidRPr="004A79FC" w:rsidSect="001048D6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389"/>
        <w:gridCol w:w="428"/>
        <w:gridCol w:w="104"/>
        <w:gridCol w:w="465"/>
        <w:gridCol w:w="1000"/>
        <w:gridCol w:w="1538"/>
        <w:gridCol w:w="452"/>
        <w:gridCol w:w="602"/>
        <w:gridCol w:w="602"/>
        <w:gridCol w:w="449"/>
        <w:gridCol w:w="533"/>
        <w:gridCol w:w="479"/>
        <w:gridCol w:w="438"/>
      </w:tblGrid>
      <w:tr w:rsidR="004A79FC" w:rsidRPr="004A79FC" w:rsidTr="00066D9E">
        <w:trPr>
          <w:cantSplit/>
          <w:trHeight w:val="480"/>
          <w:jc w:val="center"/>
        </w:trPr>
        <w:tc>
          <w:tcPr>
            <w:tcW w:w="1253" w:type="dxa"/>
            <w:gridSpan w:val="3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lastRenderedPageBreak/>
              <w:t xml:space="preserve">                                                                                             课程结构</w:t>
            </w:r>
          </w:p>
        </w:tc>
        <w:tc>
          <w:tcPr>
            <w:tcW w:w="1569" w:type="dxa"/>
            <w:gridSpan w:val="3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课程编号</w:t>
            </w:r>
          </w:p>
        </w:tc>
        <w:tc>
          <w:tcPr>
            <w:tcW w:w="1538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452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分</w:t>
            </w:r>
          </w:p>
        </w:tc>
        <w:tc>
          <w:tcPr>
            <w:tcW w:w="1653" w:type="dxa"/>
            <w:gridSpan w:val="3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3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课外学时</w:t>
            </w:r>
          </w:p>
        </w:tc>
        <w:tc>
          <w:tcPr>
            <w:tcW w:w="479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周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时</w:t>
            </w:r>
          </w:p>
        </w:tc>
        <w:tc>
          <w:tcPr>
            <w:tcW w:w="438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建议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修读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学期</w:t>
            </w:r>
          </w:p>
        </w:tc>
      </w:tr>
      <w:tr w:rsidR="004A79FC" w:rsidRPr="004A79FC" w:rsidTr="00066D9E">
        <w:trPr>
          <w:cantSplit/>
          <w:trHeight w:val="740"/>
          <w:jc w:val="center"/>
        </w:trPr>
        <w:tc>
          <w:tcPr>
            <w:tcW w:w="1253" w:type="dxa"/>
            <w:gridSpan w:val="3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53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讲授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实验</w:t>
            </w:r>
          </w:p>
        </w:tc>
        <w:tc>
          <w:tcPr>
            <w:tcW w:w="53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bookmarkStart w:id="17" w:name="OLE_LINK4" w:colFirst="6" w:colLast="12"/>
            <w:bookmarkStart w:id="18" w:name="_Hlk286738428"/>
            <w:bookmarkStart w:id="19" w:name="OLE_LINK13" w:colFirst="6" w:colLast="12"/>
            <w:bookmarkStart w:id="20" w:name="OLE_LINK14" w:colFirst="6" w:colLast="12"/>
            <w:bookmarkStart w:id="21" w:name="_Hlk288490955"/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修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限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制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性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修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428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专业拓展平台课程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材料物理方向</w:t>
            </w: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04310144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数学物理方法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04310152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近代物理实验Ⅰ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24</w:t>
            </w:r>
          </w:p>
        </w:tc>
        <w:tc>
          <w:tcPr>
            <w:tcW w:w="533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bookmarkEnd w:id="17"/>
      <w:bookmarkEnd w:id="18"/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04310162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近代物理实验Ⅱ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04310174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04310182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电子技术基础实验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04310193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04310202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电工学实验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04310214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材料物理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04310223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纳米材料与应用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04310233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计算物理学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04310243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现代分析技术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bookmarkEnd w:id="19"/>
      <w:bookmarkEnd w:id="20"/>
      <w:bookmarkEnd w:id="21"/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小计（以上课程限选24学分）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24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450</w:t>
            </w:r>
          </w:p>
        </w:tc>
        <w:tc>
          <w:tcPr>
            <w:tcW w:w="602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354</w:t>
            </w:r>
          </w:p>
        </w:tc>
        <w:tc>
          <w:tcPr>
            <w:tcW w:w="449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96</w:t>
            </w:r>
          </w:p>
        </w:tc>
        <w:tc>
          <w:tcPr>
            <w:tcW w:w="533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无线电物理方向</w:t>
            </w: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04310144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数学物理方法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04310152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近代物理实验Ⅰ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24</w:t>
            </w:r>
          </w:p>
        </w:tc>
        <w:tc>
          <w:tcPr>
            <w:tcW w:w="533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04310162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近代物理实验Ⅱ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04310174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04310182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电子技术基础实验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04310193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04310202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电工学实验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04310253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04310264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信号与系统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04310273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通信原理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04310283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高频电子线路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（以上课程限选24学分）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24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450</w:t>
            </w:r>
          </w:p>
        </w:tc>
        <w:tc>
          <w:tcPr>
            <w:tcW w:w="602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354</w:t>
            </w:r>
          </w:p>
        </w:tc>
        <w:tc>
          <w:tcPr>
            <w:tcW w:w="449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96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24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3535" w:type="dxa"/>
            <w:gridSpan w:val="5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24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450</w:t>
            </w:r>
          </w:p>
        </w:tc>
        <w:tc>
          <w:tcPr>
            <w:tcW w:w="602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354</w:t>
            </w:r>
          </w:p>
        </w:tc>
        <w:tc>
          <w:tcPr>
            <w:tcW w:w="449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96</w:t>
            </w:r>
          </w:p>
        </w:tc>
        <w:tc>
          <w:tcPr>
            <w:tcW w:w="533" w:type="dxa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bookmarkStart w:id="22" w:name="OLE_LINK9" w:colFirst="6" w:colLast="12"/>
            <w:bookmarkStart w:id="23" w:name="OLE_LINK10" w:colFirst="6" w:colLast="12"/>
            <w:bookmarkStart w:id="24" w:name="OLE_LINK15" w:colFirst="6" w:colLast="12"/>
            <w:bookmarkStart w:id="25" w:name="OLE_LINK18" w:colFirst="6" w:colLast="12"/>
            <w:bookmarkStart w:id="26" w:name="_Hlk286818074"/>
          </w:p>
        </w:tc>
        <w:tc>
          <w:tcPr>
            <w:tcW w:w="389" w:type="dxa"/>
            <w:vMerge w:val="restart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2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任意性选修课</w:t>
            </w:r>
          </w:p>
          <w:p w:rsidR="004A79FC" w:rsidRPr="004A79FC" w:rsidRDefault="004A79FC" w:rsidP="004A79FC">
            <w:pPr>
              <w:spacing w:line="22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︵</w:t>
            </w:r>
          </w:p>
          <w:p w:rsidR="004A79FC" w:rsidRPr="004A79FC" w:rsidRDefault="004A79FC" w:rsidP="004A79FC">
            <w:pPr>
              <w:spacing w:line="22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素质拓展平台课程</w:t>
            </w:r>
          </w:p>
          <w:p w:rsidR="004A79FC" w:rsidRPr="004A79FC" w:rsidRDefault="004A79FC" w:rsidP="004A79F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︶</w:t>
            </w:r>
          </w:p>
        </w:tc>
        <w:tc>
          <w:tcPr>
            <w:tcW w:w="532" w:type="dxa"/>
            <w:gridSpan w:val="2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院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系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级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任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课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04310312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传感器原理与应用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04310322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物理学史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04310332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现代物理学进展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04310342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群论基础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04310352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MATLAB程序设计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04310362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机械制图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04310373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光纤通信原理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72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54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04310381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科技论文写作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04310392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多媒体课件制作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04310402</w:t>
            </w:r>
          </w:p>
        </w:tc>
        <w:tc>
          <w:tcPr>
            <w:tcW w:w="1538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专业英语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pacing w:val="20"/>
                <w:w w:val="80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bookmarkEnd w:id="22"/>
      <w:bookmarkEnd w:id="23"/>
      <w:bookmarkEnd w:id="24"/>
      <w:bookmarkEnd w:id="25"/>
      <w:bookmarkEnd w:id="26"/>
      <w:tr w:rsidR="004A79FC" w:rsidRPr="004A79FC" w:rsidTr="00066D9E">
        <w:trPr>
          <w:cantSplit/>
          <w:trHeight w:hRule="exact" w:val="114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A79FC" w:rsidRPr="004A79FC" w:rsidRDefault="004A79FC" w:rsidP="004A79FC">
            <w:pPr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校</w:t>
            </w:r>
          </w:p>
          <w:p w:rsidR="004A79FC" w:rsidRPr="004A79FC" w:rsidRDefault="004A79FC" w:rsidP="004A79FC">
            <w:pPr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级</w:t>
            </w:r>
          </w:p>
          <w:p w:rsidR="004A79FC" w:rsidRPr="004A79FC" w:rsidRDefault="004A79FC" w:rsidP="004A79FC">
            <w:pPr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公</w:t>
            </w:r>
          </w:p>
          <w:p w:rsidR="004A79FC" w:rsidRPr="004A79FC" w:rsidRDefault="004A79FC" w:rsidP="004A79FC">
            <w:pPr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</w:tc>
        <w:tc>
          <w:tcPr>
            <w:tcW w:w="6558" w:type="dxa"/>
            <w:gridSpan w:val="10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见“校级公选课总表”</w:t>
            </w: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535" w:type="dxa"/>
            <w:gridSpan w:val="5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小计</w:t>
            </w: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（以上课程任选14学分）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924" w:type="dxa"/>
            <w:gridSpan w:val="6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合计</w:t>
            </w:r>
          </w:p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3"/>
                <w:szCs w:val="13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3"/>
                <w:szCs w:val="13"/>
              </w:rPr>
              <w:t>96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38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A79FC" w:rsidRPr="004A79FC" w:rsidTr="00066D9E">
        <w:trPr>
          <w:cantSplit/>
          <w:trHeight w:hRule="exact" w:val="284"/>
          <w:jc w:val="center"/>
        </w:trPr>
        <w:tc>
          <w:tcPr>
            <w:tcW w:w="4360" w:type="dxa"/>
            <w:gridSpan w:val="7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pacing w:val="20"/>
                <w:sz w:val="18"/>
                <w:szCs w:val="18"/>
              </w:rPr>
              <w:t>总计</w:t>
            </w:r>
          </w:p>
        </w:tc>
        <w:tc>
          <w:tcPr>
            <w:tcW w:w="45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60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44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53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5"/>
                <w:szCs w:val="15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47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43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br w:type="page"/>
      </w:r>
      <w:bookmarkStart w:id="27" w:name="_Toc509585278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九、应用物理学专业分学年指导性教学计划（材料物理方向）</w:t>
      </w:r>
      <w:bookmarkEnd w:id="27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应用物理学专业分学年（学期）指导性教学计划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398"/>
        <w:gridCol w:w="964"/>
        <w:gridCol w:w="2100"/>
        <w:gridCol w:w="539"/>
        <w:gridCol w:w="881"/>
        <w:gridCol w:w="883"/>
        <w:gridCol w:w="644"/>
        <w:gridCol w:w="1070"/>
      </w:tblGrid>
      <w:tr w:rsidR="004A79FC" w:rsidRPr="004A79FC" w:rsidTr="00066D9E">
        <w:trPr>
          <w:trHeight w:val="476"/>
        </w:trPr>
        <w:tc>
          <w:tcPr>
            <w:tcW w:w="112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36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周讲授学时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课内总学时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力学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周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4A79FC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ind w:right="442"/>
              <w:rPr>
                <w:rFonts w:ascii="楷体_GB2312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ind w:right="442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热学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54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ind w:right="442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电磁学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ind w:right="442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普通物理实验Ⅰ</w:t>
            </w: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44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427"/>
        <w:gridCol w:w="981"/>
        <w:gridCol w:w="2046"/>
        <w:gridCol w:w="559"/>
        <w:gridCol w:w="879"/>
        <w:gridCol w:w="867"/>
        <w:gridCol w:w="657"/>
        <w:gridCol w:w="1064"/>
      </w:tblGrid>
      <w:tr w:rsidR="004A79FC" w:rsidRPr="004A79FC" w:rsidTr="00066D9E">
        <w:trPr>
          <w:trHeight w:val="476"/>
        </w:trPr>
        <w:tc>
          <w:tcPr>
            <w:tcW w:w="112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0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周讲授学时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课内总学时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课外学时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光学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普通物理实验Ⅱ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</w:t>
            </w: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学年论文Ⅰ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数学物理方法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67"/>
        </w:trPr>
        <w:tc>
          <w:tcPr>
            <w:tcW w:w="112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普通物理实验Ⅲ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原子物理学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46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理论力学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bottom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Align w:val="bottom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46" w:type="dxa"/>
            <w:vAlign w:val="bottom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电工学实验</w:t>
            </w: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435"/>
        <w:gridCol w:w="983"/>
        <w:gridCol w:w="2198"/>
        <w:gridCol w:w="489"/>
        <w:gridCol w:w="756"/>
        <w:gridCol w:w="781"/>
        <w:gridCol w:w="730"/>
        <w:gridCol w:w="1107"/>
      </w:tblGrid>
      <w:tr w:rsidR="004A79FC" w:rsidRPr="004A79FC" w:rsidTr="00066D9E">
        <w:trPr>
          <w:trHeight w:val="476"/>
        </w:trPr>
        <w:tc>
          <w:tcPr>
            <w:tcW w:w="112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1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周讲授学时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课内总学时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3" w:type="dxa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4A79FC" w:rsidRPr="004A79FC" w:rsidRDefault="004A79FC" w:rsidP="004A79FC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学年论文Ⅱ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量子力学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热力学与统计物理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电子技术基础实验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近代物理实验Ⅰ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计算物理学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MATLAB程序设计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现代物理学进展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多媒体课件制作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固体物理学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电动力学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材料物理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近代物理实验Ⅱ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光纤通信原理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126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物理学史</w:t>
            </w:r>
          </w:p>
        </w:tc>
        <w:tc>
          <w:tcPr>
            <w:tcW w:w="48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434"/>
        <w:gridCol w:w="983"/>
        <w:gridCol w:w="2058"/>
        <w:gridCol w:w="532"/>
        <w:gridCol w:w="881"/>
        <w:gridCol w:w="869"/>
        <w:gridCol w:w="657"/>
        <w:gridCol w:w="1060"/>
      </w:tblGrid>
      <w:tr w:rsidR="004A79FC" w:rsidRPr="004A79FC" w:rsidTr="00066D9E">
        <w:trPr>
          <w:trHeight w:val="476"/>
        </w:trPr>
        <w:tc>
          <w:tcPr>
            <w:tcW w:w="113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课内总学时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现代分析技术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纳米材料与应用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科技论文写作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传感器原理与应用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群论基础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83" w:type="dxa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4A79FC" w:rsidRPr="004A79FC" w:rsidRDefault="004A79FC" w:rsidP="004A79FC">
            <w:pPr>
              <w:adjustRightInd w:val="0"/>
              <w:snapToGrid w:val="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毕业论文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8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5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17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54"/>
        </w:trPr>
        <w:tc>
          <w:tcPr>
            <w:tcW w:w="1131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宋体" w:cs="Times New Roman" w:hint="eastAsia"/>
          <w:color w:val="000000"/>
          <w:sz w:val="28"/>
          <w:szCs w:val="28"/>
        </w:rPr>
        <w:br w:type="page"/>
      </w:r>
      <w:bookmarkStart w:id="28" w:name="_Toc509585279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九、应用物理学专业分学年指导性教学计划（无线电物理方向）</w:t>
      </w:r>
      <w:bookmarkEnd w:id="28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应用物理学专业分学年（学期）指导性教学计划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427"/>
        <w:gridCol w:w="967"/>
        <w:gridCol w:w="2100"/>
        <w:gridCol w:w="520"/>
        <w:gridCol w:w="873"/>
        <w:gridCol w:w="855"/>
        <w:gridCol w:w="692"/>
        <w:gridCol w:w="1048"/>
      </w:tblGrid>
      <w:tr w:rsidR="004A79FC" w:rsidRPr="004A79FC" w:rsidTr="00066D9E">
        <w:trPr>
          <w:trHeight w:val="476"/>
        </w:trPr>
        <w:tc>
          <w:tcPr>
            <w:tcW w:w="112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39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周讲授学时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67" w:type="dxa"/>
            <w:vMerge w:val="restart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力学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周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967" w:type="dxa"/>
            <w:vMerge w:val="restart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4A79FC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热学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54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12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73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4A79FC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9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312" w:lineRule="auto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427"/>
        <w:gridCol w:w="1027"/>
        <w:gridCol w:w="2098"/>
        <w:gridCol w:w="520"/>
        <w:gridCol w:w="867"/>
        <w:gridCol w:w="867"/>
        <w:gridCol w:w="687"/>
        <w:gridCol w:w="1048"/>
      </w:tblGrid>
      <w:tr w:rsidR="004A79FC" w:rsidRPr="004A79FC" w:rsidTr="00066D9E">
        <w:trPr>
          <w:trHeight w:val="476"/>
        </w:trPr>
        <w:tc>
          <w:tcPr>
            <w:tcW w:w="106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5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周讲授学时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课内总学时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普通物理实验Ⅱ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学年论文Ⅰ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数学物理方法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626"/>
        </w:trPr>
        <w:tc>
          <w:tcPr>
            <w:tcW w:w="106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普通物理实验Ⅲ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400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原子物理学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理论力学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98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21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378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108</w:t>
            </w: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电工学实验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284"/>
        </w:trPr>
        <w:tc>
          <w:tcPr>
            <w:tcW w:w="106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52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spacing w:line="360" w:lineRule="auto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427"/>
        <w:gridCol w:w="1024"/>
        <w:gridCol w:w="2194"/>
        <w:gridCol w:w="427"/>
        <w:gridCol w:w="881"/>
        <w:gridCol w:w="852"/>
        <w:gridCol w:w="687"/>
        <w:gridCol w:w="1050"/>
      </w:tblGrid>
      <w:tr w:rsidR="004A79FC" w:rsidRPr="004A79FC" w:rsidTr="00066D9E">
        <w:trPr>
          <w:trHeight w:val="476"/>
        </w:trPr>
        <w:tc>
          <w:tcPr>
            <w:tcW w:w="106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51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周讲授学时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24" w:type="dxa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学年论文Ⅱ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量子力学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热力学与统计物理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高频电子线路（含实验）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电子技术基础实验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近代物理实验Ⅰ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MATLAB程序设计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现代物理学进展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多媒体课件制作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194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固体物理学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电动力学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94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信号与系统（含实验）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通信原理（含实验）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近代物理实验Ⅱ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光纤通信原理（含实验）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val="510"/>
        </w:trPr>
        <w:tc>
          <w:tcPr>
            <w:tcW w:w="106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物理学史</w:t>
            </w:r>
          </w:p>
        </w:tc>
        <w:tc>
          <w:tcPr>
            <w:tcW w:w="42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br w:type="page"/>
      </w:r>
      <w:r w:rsidRPr="004A79FC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4A79FC" w:rsidRPr="004A79FC" w:rsidRDefault="004A79FC" w:rsidP="004A79FC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427"/>
        <w:gridCol w:w="1015"/>
        <w:gridCol w:w="2100"/>
        <w:gridCol w:w="518"/>
        <w:gridCol w:w="881"/>
        <w:gridCol w:w="854"/>
        <w:gridCol w:w="687"/>
        <w:gridCol w:w="1050"/>
      </w:tblGrid>
      <w:tr w:rsidR="004A79FC" w:rsidRPr="004A79FC" w:rsidTr="00066D9E">
        <w:trPr>
          <w:trHeight w:val="476"/>
        </w:trPr>
        <w:tc>
          <w:tcPr>
            <w:tcW w:w="1073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开课学期</w:t>
            </w:r>
          </w:p>
        </w:tc>
        <w:tc>
          <w:tcPr>
            <w:tcW w:w="144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课程名称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周讲授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课内总学时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课外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备注</w:t>
            </w: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第一学期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（秋）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科技论文写作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传感器原理及应用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群论基础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第二学期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（春）</w:t>
            </w:r>
          </w:p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必修课</w:t>
            </w:r>
          </w:p>
        </w:tc>
        <w:tc>
          <w:tcPr>
            <w:tcW w:w="1015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毕业论文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8</w:t>
            </w: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4A79FC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bottom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17</w:t>
            </w: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选修课</w:t>
            </w:r>
          </w:p>
        </w:tc>
        <w:tc>
          <w:tcPr>
            <w:tcW w:w="1015" w:type="dxa"/>
            <w:vMerge w:val="restart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510"/>
        </w:trPr>
        <w:tc>
          <w:tcPr>
            <w:tcW w:w="1073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A79FC" w:rsidRPr="004A79FC" w:rsidRDefault="004A79FC" w:rsidP="004A79F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A79FC" w:rsidRPr="004A79FC" w:rsidRDefault="004A79FC" w:rsidP="004A79F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A79FC" w:rsidRPr="004A79FC" w:rsidRDefault="004A79FC" w:rsidP="004A79FC">
      <w:pPr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:rsidR="004A79FC" w:rsidRPr="004A79FC" w:rsidRDefault="004A79FC" w:rsidP="004A79FC">
      <w:pPr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br w:type="page"/>
      </w:r>
      <w:bookmarkStart w:id="29" w:name="_Toc509585280"/>
      <w:r w:rsidRPr="004A79FC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十、应用物理学专业辅修本科教学计划总表</w:t>
      </w:r>
      <w:bookmarkEnd w:id="29"/>
    </w:p>
    <w:p w:rsidR="004A79FC" w:rsidRPr="004A79FC" w:rsidRDefault="004A79FC" w:rsidP="004A79FC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4A79FC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应用物理学</w:t>
      </w:r>
      <w:r w:rsidRPr="004A79FC">
        <w:rPr>
          <w:rFonts w:ascii="楷体_GB2312" w:eastAsia="楷体_GB2312" w:hAnsi="宋体" w:cs="Times New Roman" w:hint="eastAsia"/>
          <w:b/>
          <w:color w:val="000000"/>
          <w:sz w:val="24"/>
          <w:szCs w:val="24"/>
        </w:rPr>
        <w:t>专业辅修教学计划总表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230"/>
        <w:gridCol w:w="2011"/>
        <w:gridCol w:w="568"/>
        <w:gridCol w:w="582"/>
        <w:gridCol w:w="576"/>
        <w:gridCol w:w="588"/>
        <w:gridCol w:w="532"/>
        <w:gridCol w:w="490"/>
        <w:gridCol w:w="619"/>
      </w:tblGrid>
      <w:tr w:rsidR="004A79FC" w:rsidRPr="004A79FC" w:rsidTr="00066D9E">
        <w:trPr>
          <w:cantSplit/>
          <w:trHeight w:val="303"/>
        </w:trPr>
        <w:tc>
          <w:tcPr>
            <w:tcW w:w="721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1230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2011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68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746" w:type="dxa"/>
            <w:gridSpan w:val="3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32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课外学时</w:t>
            </w:r>
          </w:p>
        </w:tc>
        <w:tc>
          <w:tcPr>
            <w:tcW w:w="490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619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建议修读学期</w:t>
            </w:r>
          </w:p>
        </w:tc>
      </w:tr>
      <w:tr w:rsidR="004A79FC" w:rsidRPr="004A79FC" w:rsidTr="00066D9E">
        <w:trPr>
          <w:cantSplit/>
          <w:trHeight w:val="604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201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合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讲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验</w:t>
            </w:r>
          </w:p>
        </w:tc>
        <w:tc>
          <w:tcPr>
            <w:tcW w:w="532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 w:val="restart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bookmarkStart w:id="30" w:name="OLE_LINK21" w:colFirst="3" w:colLast="9"/>
            <w:bookmarkStart w:id="31" w:name="OLE_LINK22" w:colFirst="3" w:colLast="9"/>
            <w:bookmarkStart w:id="32" w:name="_Hlk288829939"/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修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</w:t>
            </w: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03030516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03030524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03030534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04310016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力学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04310023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04310034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电磁学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04310043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光学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04310062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普通物理实验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04310054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原子物理学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04310104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理论力学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04310114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电动力学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04310134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量子力学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04310124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热力学与统计物理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bookmarkEnd w:id="30"/>
      <w:bookmarkEnd w:id="31"/>
      <w:bookmarkEnd w:id="32"/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小计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912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876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 w:val="restart"/>
            <w:vAlign w:val="center"/>
          </w:tcPr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修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︵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至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少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分</w:t>
            </w:r>
          </w:p>
          <w:p w:rsidR="004A79FC" w:rsidRPr="004A79FC" w:rsidRDefault="004A79FC" w:rsidP="004A79FC">
            <w:pPr>
              <w:adjustRightInd w:val="0"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A79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︶</w:t>
            </w: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04310214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材料物理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04310233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计算物理学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04310152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近代物理实验Ⅰ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w w:val="80"/>
                <w:sz w:val="15"/>
                <w:szCs w:val="15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w w:val="80"/>
                <w:sz w:val="15"/>
                <w:szCs w:val="15"/>
              </w:rPr>
              <w:t>4/</w:t>
            </w:r>
            <w:r w:rsidRPr="004A79FC">
              <w:rPr>
                <w:rFonts w:ascii="Times New Roman" w:eastAsia="楷体_GB2312" w:hAnsi="Times New Roman" w:cs="Times New Roman"/>
                <w:color w:val="000000"/>
                <w:w w:val="80"/>
                <w:sz w:val="15"/>
                <w:szCs w:val="15"/>
              </w:rPr>
              <w:t>单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04310174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电子技术基础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04310283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高频电子线路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 w:hint="eastAsia"/>
                <w:color w:val="000000"/>
                <w:sz w:val="18"/>
                <w:szCs w:val="18"/>
              </w:rPr>
              <w:t>04310253</w:t>
            </w: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电磁场与电磁波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721" w:type="dxa"/>
            <w:vMerge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79FC" w:rsidRPr="004A79FC" w:rsidTr="00066D9E">
        <w:trPr>
          <w:cantSplit/>
          <w:trHeight w:hRule="exact" w:val="397"/>
        </w:trPr>
        <w:tc>
          <w:tcPr>
            <w:tcW w:w="3962" w:type="dxa"/>
            <w:gridSpan w:val="3"/>
            <w:vAlign w:val="center"/>
          </w:tcPr>
          <w:p w:rsidR="004A79FC" w:rsidRPr="004A79FC" w:rsidRDefault="004A79FC" w:rsidP="004A79FC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6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576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588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  <w:r w:rsidRPr="004A79FC"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A79FC" w:rsidRPr="004A79FC" w:rsidRDefault="004A79FC" w:rsidP="004A79FC">
            <w:pPr>
              <w:rPr>
                <w:rFonts w:ascii="Times New Roman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A79FC" w:rsidRPr="004A79FC" w:rsidRDefault="004A79FC" w:rsidP="004A79FC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5FF9" w:rsidRDefault="004A79FC">
      <w:r w:rsidRPr="004A79FC">
        <w:rPr>
          <w:rFonts w:ascii="Times New Roman" w:eastAsia="楷体_GB2312" w:hAnsi="Times New Roman" w:cs="Times New Roman"/>
          <w:color w:val="000000"/>
          <w:szCs w:val="18"/>
        </w:rPr>
        <w:t>注：至少修满</w:t>
      </w:r>
      <w:r w:rsidRPr="004A79FC">
        <w:rPr>
          <w:rFonts w:ascii="Times New Roman" w:eastAsia="楷体_GB2312" w:hAnsi="Times New Roman" w:cs="Times New Roman"/>
          <w:color w:val="000000"/>
          <w:szCs w:val="18"/>
        </w:rPr>
        <w:t>6</w:t>
      </w:r>
      <w:r w:rsidRPr="004A79FC">
        <w:rPr>
          <w:rFonts w:ascii="Times New Roman" w:eastAsia="楷体_GB2312" w:hAnsi="Times New Roman" w:cs="Times New Roman" w:hint="eastAsia"/>
          <w:color w:val="000000"/>
          <w:szCs w:val="18"/>
        </w:rPr>
        <w:t>2</w:t>
      </w:r>
      <w:r w:rsidRPr="004A79FC">
        <w:rPr>
          <w:rFonts w:ascii="Times New Roman" w:eastAsia="楷体_GB2312" w:hAnsi="Times New Roman" w:cs="Times New Roman"/>
          <w:color w:val="000000"/>
          <w:szCs w:val="18"/>
        </w:rPr>
        <w:t>学分</w:t>
      </w:r>
    </w:p>
    <w:sectPr w:rsidR="009B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F9" w:rsidRDefault="009B5FF9" w:rsidP="004A79FC">
      <w:r>
        <w:separator/>
      </w:r>
    </w:p>
  </w:endnote>
  <w:endnote w:type="continuationSeparator" w:id="1">
    <w:p w:rsidR="009B5FF9" w:rsidRDefault="009B5FF9" w:rsidP="004A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6489"/>
      <w:docPartObj>
        <w:docPartGallery w:val="Page Numbers (Bottom of Page)"/>
        <w:docPartUnique/>
      </w:docPartObj>
    </w:sdtPr>
    <w:sdtContent>
      <w:p w:rsidR="004A79FC" w:rsidRDefault="004A79FC">
        <w:pPr>
          <w:pStyle w:val="a4"/>
          <w:jc w:val="center"/>
        </w:pPr>
        <w:fldSimple w:instr=" PAGE   \* MERGEFORMAT ">
          <w:r w:rsidRPr="004A79FC">
            <w:rPr>
              <w:noProof/>
              <w:lang w:val="zh-CN"/>
            </w:rPr>
            <w:t>2</w:t>
          </w:r>
        </w:fldSimple>
      </w:p>
    </w:sdtContent>
  </w:sdt>
  <w:p w:rsidR="004A79FC" w:rsidRDefault="004A79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F9" w:rsidRDefault="009B5FF9" w:rsidP="004A79FC">
      <w:r>
        <w:separator/>
      </w:r>
    </w:p>
  </w:footnote>
  <w:footnote w:type="continuationSeparator" w:id="1">
    <w:p w:rsidR="009B5FF9" w:rsidRDefault="009B5FF9" w:rsidP="004A7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83"/>
    <w:multiLevelType w:val="hybridMultilevel"/>
    <w:tmpl w:val="0CB2505E"/>
    <w:lvl w:ilvl="0" w:tplc="E5E8A316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75AA870E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055E2744"/>
    <w:multiLevelType w:val="hybridMultilevel"/>
    <w:tmpl w:val="87F66D02"/>
    <w:lvl w:ilvl="0" w:tplc="B352E2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B062B7"/>
    <w:multiLevelType w:val="hybridMultilevel"/>
    <w:tmpl w:val="28885050"/>
    <w:lvl w:ilvl="0" w:tplc="E3086F6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B726CF"/>
    <w:multiLevelType w:val="hybridMultilevel"/>
    <w:tmpl w:val="B4E2D60A"/>
    <w:lvl w:ilvl="0" w:tplc="1F04382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50437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672535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2B0739"/>
    <w:multiLevelType w:val="hybridMultilevel"/>
    <w:tmpl w:val="269A34F6"/>
    <w:lvl w:ilvl="0" w:tplc="7E18DFF4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13CF1063"/>
    <w:multiLevelType w:val="hybridMultilevel"/>
    <w:tmpl w:val="1F2C5C0E"/>
    <w:lvl w:ilvl="0" w:tplc="48E013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18B92EF2"/>
    <w:multiLevelType w:val="singleLevel"/>
    <w:tmpl w:val="662ADF7A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7">
    <w:nsid w:val="19255524"/>
    <w:multiLevelType w:val="hybridMultilevel"/>
    <w:tmpl w:val="FED4BD14"/>
    <w:lvl w:ilvl="0" w:tplc="868892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94C720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E781BB7"/>
    <w:multiLevelType w:val="hybridMultilevel"/>
    <w:tmpl w:val="8F7CEC7E"/>
    <w:lvl w:ilvl="0" w:tplc="458EAAD0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1EA556F7"/>
    <w:multiLevelType w:val="hybridMultilevel"/>
    <w:tmpl w:val="09CEA4BE"/>
    <w:lvl w:ilvl="0" w:tplc="45AEB7EA">
      <w:start w:val="1"/>
      <w:numFmt w:val="decimal"/>
      <w:lvlText w:val="（%1）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10">
    <w:nsid w:val="21E50C5F"/>
    <w:multiLevelType w:val="hybridMultilevel"/>
    <w:tmpl w:val="BBF2C88E"/>
    <w:lvl w:ilvl="0" w:tplc="1CF0A39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>
    <w:nsid w:val="224C7E2E"/>
    <w:multiLevelType w:val="hybridMultilevel"/>
    <w:tmpl w:val="BB0E854E"/>
    <w:lvl w:ilvl="0" w:tplc="6BBC87E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28FB70DD"/>
    <w:multiLevelType w:val="hybridMultilevel"/>
    <w:tmpl w:val="C0E471A2"/>
    <w:lvl w:ilvl="0" w:tplc="AA2AA3D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3">
    <w:nsid w:val="319860F3"/>
    <w:multiLevelType w:val="hybridMultilevel"/>
    <w:tmpl w:val="8E20CB76"/>
    <w:lvl w:ilvl="0" w:tplc="EED4BFB2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5F0879"/>
    <w:multiLevelType w:val="hybridMultilevel"/>
    <w:tmpl w:val="A218FACA"/>
    <w:lvl w:ilvl="0" w:tplc="FD543B92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4DF1156"/>
    <w:multiLevelType w:val="hybridMultilevel"/>
    <w:tmpl w:val="267A9808"/>
    <w:lvl w:ilvl="0" w:tplc="44FCD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15B08"/>
    <w:multiLevelType w:val="hybridMultilevel"/>
    <w:tmpl w:val="01BCD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637F98"/>
    <w:multiLevelType w:val="hybridMultilevel"/>
    <w:tmpl w:val="AB1499DA"/>
    <w:lvl w:ilvl="0" w:tplc="A52E77B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B51F1F"/>
    <w:multiLevelType w:val="hybridMultilevel"/>
    <w:tmpl w:val="C1AA383E"/>
    <w:lvl w:ilvl="0" w:tplc="61DCA0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4A962A86"/>
    <w:multiLevelType w:val="singleLevel"/>
    <w:tmpl w:val="0A0CE9E0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abstractNum w:abstractNumId="20">
    <w:nsid w:val="4ED50806"/>
    <w:multiLevelType w:val="hybridMultilevel"/>
    <w:tmpl w:val="79D2069E"/>
    <w:lvl w:ilvl="0" w:tplc="B08EA4BE">
      <w:start w:val="2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5646022D"/>
    <w:multiLevelType w:val="hybridMultilevel"/>
    <w:tmpl w:val="AED0F53C"/>
    <w:lvl w:ilvl="0" w:tplc="379A9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2">
    <w:nsid w:val="5D0E310B"/>
    <w:multiLevelType w:val="hybridMultilevel"/>
    <w:tmpl w:val="F450288C"/>
    <w:lvl w:ilvl="0" w:tplc="F5CA08F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B2943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65C74C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0BB391D"/>
    <w:multiLevelType w:val="hybridMultilevel"/>
    <w:tmpl w:val="A1A6F4E8"/>
    <w:lvl w:ilvl="0" w:tplc="F4F4FC66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6A8142A"/>
    <w:multiLevelType w:val="hybridMultilevel"/>
    <w:tmpl w:val="2A685748"/>
    <w:lvl w:ilvl="0" w:tplc="B9AA412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>
    <w:nsid w:val="688F0171"/>
    <w:multiLevelType w:val="hybridMultilevel"/>
    <w:tmpl w:val="F4CE323E"/>
    <w:lvl w:ilvl="0" w:tplc="F30821B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6BAC7150"/>
    <w:multiLevelType w:val="hybridMultilevel"/>
    <w:tmpl w:val="2B3E4720"/>
    <w:lvl w:ilvl="0" w:tplc="36E8D97C">
      <w:start w:val="1"/>
      <w:numFmt w:val="decimal"/>
      <w:lvlText w:val="%1、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27">
    <w:nsid w:val="6C29395F"/>
    <w:multiLevelType w:val="hybridMultilevel"/>
    <w:tmpl w:val="DB781AC6"/>
    <w:lvl w:ilvl="0" w:tplc="C4F447C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6C8D3857"/>
    <w:multiLevelType w:val="hybridMultilevel"/>
    <w:tmpl w:val="9AB000CA"/>
    <w:lvl w:ilvl="0" w:tplc="20B8938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9">
    <w:nsid w:val="705D7E34"/>
    <w:multiLevelType w:val="hybridMultilevel"/>
    <w:tmpl w:val="CDDCE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4872E2F"/>
    <w:multiLevelType w:val="hybridMultilevel"/>
    <w:tmpl w:val="1DE8D09A"/>
    <w:lvl w:ilvl="0" w:tplc="26DE7A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1">
    <w:nsid w:val="75B60C60"/>
    <w:multiLevelType w:val="hybridMultilevel"/>
    <w:tmpl w:val="E7F414A6"/>
    <w:lvl w:ilvl="0" w:tplc="EFBA50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2">
    <w:nsid w:val="75D0760D"/>
    <w:multiLevelType w:val="hybridMultilevel"/>
    <w:tmpl w:val="8AE87F6C"/>
    <w:lvl w:ilvl="0" w:tplc="24423D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3">
    <w:nsid w:val="783C79B7"/>
    <w:multiLevelType w:val="hybridMultilevel"/>
    <w:tmpl w:val="E354A6E8"/>
    <w:lvl w:ilvl="0" w:tplc="98766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C312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84618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B1534B3"/>
    <w:multiLevelType w:val="hybridMultilevel"/>
    <w:tmpl w:val="1D606092"/>
    <w:lvl w:ilvl="0" w:tplc="F3967C3A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5">
    <w:nsid w:val="7C576411"/>
    <w:multiLevelType w:val="hybridMultilevel"/>
    <w:tmpl w:val="D7C4F284"/>
    <w:lvl w:ilvl="0" w:tplc="5824E968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6">
    <w:nsid w:val="7EF7253B"/>
    <w:multiLevelType w:val="hybridMultilevel"/>
    <w:tmpl w:val="FDC88306"/>
    <w:lvl w:ilvl="0" w:tplc="619AA52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33"/>
  </w:num>
  <w:num w:numId="8">
    <w:abstractNumId w:val="16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0"/>
  </w:num>
  <w:num w:numId="14">
    <w:abstractNumId w:val="30"/>
  </w:num>
  <w:num w:numId="15">
    <w:abstractNumId w:val="11"/>
  </w:num>
  <w:num w:numId="16">
    <w:abstractNumId w:val="36"/>
  </w:num>
  <w:num w:numId="17">
    <w:abstractNumId w:val="7"/>
  </w:num>
  <w:num w:numId="18">
    <w:abstractNumId w:val="27"/>
  </w:num>
  <w:num w:numId="19">
    <w:abstractNumId w:val="12"/>
  </w:num>
  <w:num w:numId="20">
    <w:abstractNumId w:val="35"/>
  </w:num>
  <w:num w:numId="21">
    <w:abstractNumId w:val="23"/>
  </w:num>
  <w:num w:numId="22">
    <w:abstractNumId w:val="5"/>
  </w:num>
  <w:num w:numId="23">
    <w:abstractNumId w:val="34"/>
  </w:num>
  <w:num w:numId="24">
    <w:abstractNumId w:val="18"/>
  </w:num>
  <w:num w:numId="25">
    <w:abstractNumId w:val="21"/>
  </w:num>
  <w:num w:numId="26">
    <w:abstractNumId w:val="31"/>
  </w:num>
  <w:num w:numId="27">
    <w:abstractNumId w:val="32"/>
  </w:num>
  <w:num w:numId="28">
    <w:abstractNumId w:val="24"/>
  </w:num>
  <w:num w:numId="29">
    <w:abstractNumId w:val="25"/>
  </w:num>
  <w:num w:numId="30">
    <w:abstractNumId w:val="1"/>
  </w:num>
  <w:num w:numId="31">
    <w:abstractNumId w:val="13"/>
  </w:num>
  <w:num w:numId="32">
    <w:abstractNumId w:val="2"/>
  </w:num>
  <w:num w:numId="33">
    <w:abstractNumId w:val="8"/>
  </w:num>
  <w:num w:numId="34">
    <w:abstractNumId w:val="26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FC"/>
    <w:rsid w:val="004A79FC"/>
    <w:rsid w:val="009B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A79FC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9FC"/>
    <w:rPr>
      <w:sz w:val="18"/>
      <w:szCs w:val="18"/>
    </w:rPr>
  </w:style>
  <w:style w:type="character" w:customStyle="1" w:styleId="1Char">
    <w:name w:val="标题 1 Char"/>
    <w:basedOn w:val="a0"/>
    <w:link w:val="1"/>
    <w:rsid w:val="004A79FC"/>
    <w:rPr>
      <w:rFonts w:ascii="Times New Roman" w:eastAsia="Arial Unicode MS" w:hAnsi="Times New Roman" w:cs="Times New Roman"/>
      <w:b/>
      <w:kern w:val="44"/>
      <w:sz w:val="44"/>
      <w:szCs w:val="20"/>
    </w:rPr>
  </w:style>
  <w:style w:type="numbering" w:customStyle="1" w:styleId="10">
    <w:name w:val="无列表1"/>
    <w:next w:val="a2"/>
    <w:uiPriority w:val="99"/>
    <w:semiHidden/>
    <w:unhideWhenUsed/>
    <w:rsid w:val="004A79FC"/>
  </w:style>
  <w:style w:type="paragraph" w:styleId="a5">
    <w:name w:val="Body Text Indent"/>
    <w:basedOn w:val="a"/>
    <w:link w:val="Char1"/>
    <w:rsid w:val="004A79FC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1">
    <w:name w:val="正文文本缩进 Char"/>
    <w:basedOn w:val="a0"/>
    <w:link w:val="a5"/>
    <w:rsid w:val="004A79FC"/>
    <w:rPr>
      <w:rFonts w:ascii="Times New Roman" w:eastAsia="宋体" w:hAnsi="Times New Roman" w:cs="Times New Roman"/>
      <w:spacing w:val="20"/>
      <w:sz w:val="24"/>
      <w:szCs w:val="20"/>
    </w:rPr>
  </w:style>
  <w:style w:type="paragraph" w:styleId="2">
    <w:name w:val="Body Text Indent 2"/>
    <w:basedOn w:val="a"/>
    <w:link w:val="2Char"/>
    <w:rsid w:val="004A79FC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rsid w:val="004A79FC"/>
    <w:rPr>
      <w:rFonts w:ascii="宋体" w:eastAsia="宋体" w:hAnsi="宋体" w:cs="Times New Roman"/>
      <w:kern w:val="0"/>
      <w:sz w:val="24"/>
      <w:szCs w:val="20"/>
    </w:rPr>
  </w:style>
  <w:style w:type="character" w:styleId="a6">
    <w:name w:val="page number"/>
    <w:basedOn w:val="a0"/>
    <w:rsid w:val="004A79FC"/>
  </w:style>
  <w:style w:type="paragraph" w:styleId="a7">
    <w:name w:val="Plain Text"/>
    <w:basedOn w:val="a"/>
    <w:link w:val="Char2"/>
    <w:rsid w:val="004A79FC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4A79FC"/>
    <w:rPr>
      <w:rFonts w:ascii="宋体" w:eastAsia="宋体" w:hAnsi="Courier New" w:cs="Times New Roman"/>
      <w:szCs w:val="20"/>
    </w:rPr>
  </w:style>
  <w:style w:type="paragraph" w:styleId="3">
    <w:name w:val="Body Text Indent 3"/>
    <w:basedOn w:val="a"/>
    <w:link w:val="3Char"/>
    <w:rsid w:val="004A79FC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4A79FC"/>
    <w:rPr>
      <w:rFonts w:ascii="宋体" w:eastAsia="宋体" w:hAnsi="宋体" w:cs="Times New Roman"/>
      <w:kern w:val="0"/>
      <w:szCs w:val="20"/>
    </w:rPr>
  </w:style>
  <w:style w:type="paragraph" w:styleId="a8">
    <w:name w:val="Normal (Web)"/>
    <w:basedOn w:val="a"/>
    <w:rsid w:val="004A79FC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9">
    <w:name w:val="Balloon Text"/>
    <w:basedOn w:val="a"/>
    <w:link w:val="Char3"/>
    <w:semiHidden/>
    <w:rsid w:val="004A79F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4A79FC"/>
    <w:rPr>
      <w:rFonts w:ascii="Times New Roman" w:eastAsia="宋体" w:hAnsi="Times New Roman" w:cs="Times New Roman"/>
      <w:sz w:val="18"/>
      <w:szCs w:val="18"/>
    </w:rPr>
  </w:style>
  <w:style w:type="character" w:customStyle="1" w:styleId="21">
    <w:name w:val="未命名21"/>
    <w:basedOn w:val="a0"/>
    <w:rsid w:val="004A79FC"/>
    <w:rPr>
      <w:rFonts w:ascii="宋体" w:eastAsia="宋体" w:hAnsi="宋体" w:hint="eastAsia"/>
      <w:spacing w:val="390"/>
      <w:sz w:val="18"/>
      <w:szCs w:val="18"/>
    </w:rPr>
  </w:style>
  <w:style w:type="character" w:customStyle="1" w:styleId="p91">
    <w:name w:val="p9_1"/>
    <w:basedOn w:val="a0"/>
    <w:rsid w:val="004A79FC"/>
  </w:style>
  <w:style w:type="table" w:styleId="aa">
    <w:name w:val="Table Grid"/>
    <w:basedOn w:val="a1"/>
    <w:rsid w:val="004A79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3">
    <w:name w:val="ptbrand3"/>
    <w:basedOn w:val="a0"/>
    <w:rsid w:val="004A79FC"/>
  </w:style>
  <w:style w:type="character" w:customStyle="1" w:styleId="content1">
    <w:name w:val="content1"/>
    <w:basedOn w:val="a0"/>
    <w:rsid w:val="004A79FC"/>
    <w:rPr>
      <w:sz w:val="20"/>
      <w:szCs w:val="20"/>
    </w:rPr>
  </w:style>
  <w:style w:type="paragraph" w:styleId="ab">
    <w:name w:val="Document Map"/>
    <w:basedOn w:val="a"/>
    <w:link w:val="Char4"/>
    <w:rsid w:val="004A79FC"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文档结构图 Char"/>
    <w:basedOn w:val="a0"/>
    <w:link w:val="ab"/>
    <w:rsid w:val="004A79FC"/>
    <w:rPr>
      <w:rFonts w:ascii="宋体" w:eastAsia="宋体" w:hAnsi="宋体" w:cs="Times New Roman"/>
      <w:kern w:val="0"/>
      <w:sz w:val="18"/>
      <w:szCs w:val="18"/>
    </w:rPr>
  </w:style>
  <w:style w:type="numbering" w:customStyle="1" w:styleId="11">
    <w:name w:val="无列表11"/>
    <w:next w:val="a2"/>
    <w:semiHidden/>
    <w:rsid w:val="004A79FC"/>
  </w:style>
  <w:style w:type="character" w:styleId="ac">
    <w:name w:val="Strong"/>
    <w:basedOn w:val="a0"/>
    <w:qFormat/>
    <w:rsid w:val="004A79FC"/>
    <w:rPr>
      <w:b/>
      <w:bCs/>
    </w:rPr>
  </w:style>
  <w:style w:type="character" w:styleId="ad">
    <w:name w:val="Hyperlink"/>
    <w:basedOn w:val="a0"/>
    <w:uiPriority w:val="99"/>
    <w:rsid w:val="004A79FC"/>
    <w:rPr>
      <w:strike w:val="0"/>
      <w:dstrike w:val="0"/>
      <w:color w:val="000000"/>
      <w:u w:val="none"/>
    </w:rPr>
  </w:style>
  <w:style w:type="character" w:customStyle="1" w:styleId="style21">
    <w:name w:val="style21"/>
    <w:basedOn w:val="a0"/>
    <w:rsid w:val="004A79FC"/>
    <w:rPr>
      <w:b/>
      <w:bCs/>
      <w:sz w:val="27"/>
      <w:szCs w:val="27"/>
    </w:rPr>
  </w:style>
  <w:style w:type="character" w:customStyle="1" w:styleId="text">
    <w:name w:val="text"/>
    <w:basedOn w:val="a0"/>
    <w:rsid w:val="004A79FC"/>
  </w:style>
  <w:style w:type="paragraph" w:styleId="ae">
    <w:name w:val="Body Text"/>
    <w:basedOn w:val="a"/>
    <w:link w:val="Char5"/>
    <w:rsid w:val="004A79FC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5">
    <w:name w:val="正文文本 Char"/>
    <w:basedOn w:val="a0"/>
    <w:link w:val="ae"/>
    <w:rsid w:val="004A79FC"/>
    <w:rPr>
      <w:rFonts w:ascii="宋体" w:eastAsia="宋体" w:hAnsi="宋体" w:cs="Times New Roman"/>
      <w:kern w:val="0"/>
      <w:sz w:val="18"/>
      <w:szCs w:val="20"/>
    </w:rPr>
  </w:style>
  <w:style w:type="paragraph" w:styleId="af">
    <w:name w:val="Date"/>
    <w:basedOn w:val="a"/>
    <w:next w:val="a"/>
    <w:link w:val="Char6"/>
    <w:rsid w:val="004A79F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"/>
    <w:rsid w:val="004A79FC"/>
    <w:rPr>
      <w:rFonts w:ascii="Times New Roman" w:eastAsia="宋体" w:hAnsi="Times New Roman" w:cs="Times New Roman"/>
      <w:szCs w:val="24"/>
    </w:rPr>
  </w:style>
  <w:style w:type="numbering" w:customStyle="1" w:styleId="20">
    <w:name w:val="无列表2"/>
    <w:next w:val="a2"/>
    <w:semiHidden/>
    <w:unhideWhenUsed/>
    <w:rsid w:val="004A79FC"/>
  </w:style>
  <w:style w:type="numbering" w:customStyle="1" w:styleId="30">
    <w:name w:val="无列表3"/>
    <w:next w:val="a2"/>
    <w:semiHidden/>
    <w:unhideWhenUsed/>
    <w:rsid w:val="004A79FC"/>
  </w:style>
  <w:style w:type="character" w:styleId="af0">
    <w:name w:val="annotation reference"/>
    <w:basedOn w:val="a0"/>
    <w:rsid w:val="004A79FC"/>
    <w:rPr>
      <w:sz w:val="21"/>
      <w:szCs w:val="21"/>
    </w:rPr>
  </w:style>
  <w:style w:type="paragraph" w:styleId="af1">
    <w:name w:val="annotation text"/>
    <w:basedOn w:val="a"/>
    <w:link w:val="Char7"/>
    <w:rsid w:val="004A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1"/>
    <w:rsid w:val="004A79FC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1"/>
    <w:next w:val="af1"/>
    <w:link w:val="Char8"/>
    <w:rsid w:val="004A79FC"/>
    <w:rPr>
      <w:b/>
      <w:bCs/>
    </w:rPr>
  </w:style>
  <w:style w:type="character" w:customStyle="1" w:styleId="Char8">
    <w:name w:val="批注主题 Char"/>
    <w:basedOn w:val="Char7"/>
    <w:link w:val="af2"/>
    <w:rsid w:val="004A79FC"/>
    <w:rPr>
      <w:b/>
      <w:bCs/>
    </w:rPr>
  </w:style>
  <w:style w:type="paragraph" w:styleId="12">
    <w:name w:val="toc 1"/>
    <w:basedOn w:val="a"/>
    <w:next w:val="a"/>
    <w:autoRedefine/>
    <w:uiPriority w:val="39"/>
    <w:rsid w:val="004A79FC"/>
    <w:rPr>
      <w:rFonts w:ascii="宋体" w:eastAsia="宋体" w:hAnsi="宋体" w:cs="Times New Roman"/>
      <w:kern w:val="0"/>
      <w:sz w:val="18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A79F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4A79FC"/>
    <w:pPr>
      <w:ind w:leftChars="200" w:left="420"/>
    </w:pPr>
    <w:rPr>
      <w:rFonts w:ascii="宋体" w:eastAsia="宋体" w:hAnsi="宋体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1548</Words>
  <Characters>8824</Characters>
  <Application>Microsoft Office Word</Application>
  <DocSecurity>0</DocSecurity>
  <Lines>73</Lines>
  <Paragraphs>20</Paragraphs>
  <ScaleCrop>false</ScaleCrop>
  <Company>http://www.deepbbs.org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2</cp:revision>
  <dcterms:created xsi:type="dcterms:W3CDTF">2018-10-11T00:59:00Z</dcterms:created>
  <dcterms:modified xsi:type="dcterms:W3CDTF">2018-10-11T00:59:00Z</dcterms:modified>
</cp:coreProperties>
</file>